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916F" w14:textId="58109D5C" w:rsidR="007E44D6" w:rsidRPr="00A4475D" w:rsidRDefault="004B06D7" w:rsidP="004B06D7">
      <w:pPr>
        <w:bidi/>
        <w:spacing w:after="0"/>
        <w:jc w:val="center"/>
        <w:rPr>
          <w:rFonts w:cs="Arial"/>
          <w:b/>
          <w:bCs/>
          <w:rtl/>
          <w:lang w:bidi="ar-SY"/>
        </w:rPr>
      </w:pPr>
      <w:r w:rsidRPr="00A4475D">
        <w:rPr>
          <w:rFonts w:cs="Arial"/>
          <w:b/>
          <w:bCs/>
          <w:rtl/>
          <w:lang w:bidi="ar-SY"/>
        </w:rPr>
        <w:t>مركز غايدنس</w:t>
      </w:r>
    </w:p>
    <w:p w14:paraId="1071BF12" w14:textId="529E4002" w:rsidR="004B06D7" w:rsidRPr="00A4475D" w:rsidRDefault="004B06D7" w:rsidP="004B06D7">
      <w:pPr>
        <w:bidi/>
        <w:jc w:val="center"/>
        <w:rPr>
          <w:rFonts w:cs="Arial"/>
          <w:b/>
          <w:bCs/>
          <w:rtl/>
          <w:lang w:bidi="ar-SY"/>
        </w:rPr>
      </w:pPr>
      <w:r w:rsidRPr="00A4475D">
        <w:rPr>
          <w:rFonts w:cs="Arial" w:hint="cs"/>
          <w:b/>
          <w:bCs/>
          <w:rtl/>
          <w:lang w:bidi="ar-SY"/>
        </w:rPr>
        <w:t xml:space="preserve">مقياس الرسوم المتدرج </w:t>
      </w:r>
    </w:p>
    <w:p w14:paraId="373CD3B7" w14:textId="2C53C7A2" w:rsidR="004B06D7" w:rsidRDefault="000F2566" w:rsidP="004B06D7">
      <w:pPr>
        <w:bidi/>
        <w:rPr>
          <w:rFonts w:cs="Arial"/>
          <w:rtl/>
          <w:lang w:bidi="ar-SY"/>
        </w:rPr>
      </w:pPr>
      <w:r>
        <w:rPr>
          <w:rFonts w:cs="Arial" w:hint="cs"/>
          <w:rtl/>
          <w:lang w:bidi="ar-SY"/>
        </w:rPr>
        <w:t xml:space="preserve">يقيس </w:t>
      </w:r>
      <w:r w:rsidR="004B06D7">
        <w:rPr>
          <w:rFonts w:cs="Arial" w:hint="cs"/>
          <w:rtl/>
          <w:lang w:bidi="ar-SY"/>
        </w:rPr>
        <w:t>مقياس الرسوم المتدرج</w:t>
      </w:r>
      <w:r>
        <w:rPr>
          <w:rFonts w:cs="Arial" w:hint="cs"/>
          <w:rtl/>
          <w:lang w:bidi="ar-SY"/>
        </w:rPr>
        <w:t xml:space="preserve"> التكلفة اليومية للخدمة بناءً على قدرتك المادية كما هو موضح بالجدول أدناه. سقف الدخل السنوي المدرج في الجدول يستند إلى </w:t>
      </w:r>
      <w:r w:rsidRPr="000F2566">
        <w:rPr>
          <w:rFonts w:cs="Arial"/>
          <w:rtl/>
          <w:lang w:bidi="ar-SY"/>
        </w:rPr>
        <w:t>مستوى الفقر الفيدرال</w:t>
      </w:r>
      <w:r>
        <w:rPr>
          <w:rFonts w:cs="Arial" w:hint="cs"/>
          <w:rtl/>
          <w:lang w:bidi="ar-SY"/>
        </w:rPr>
        <w:t xml:space="preserve">ي </w:t>
      </w:r>
      <w:r>
        <w:rPr>
          <w:rFonts w:cs="Arial"/>
          <w:lang w:bidi="ar-SY"/>
        </w:rPr>
        <w:t>(FPL)</w:t>
      </w:r>
      <w:r>
        <w:rPr>
          <w:rFonts w:cs="Arial" w:hint="cs"/>
          <w:rtl/>
          <w:lang w:bidi="ar-SY"/>
        </w:rPr>
        <w:t xml:space="preserve"> والذي يتم تحديثه سنويًا. </w:t>
      </w:r>
      <w:r w:rsidR="000740BF">
        <w:rPr>
          <w:rFonts w:cs="Arial" w:hint="cs"/>
          <w:rtl/>
          <w:lang w:bidi="ar-SY"/>
        </w:rPr>
        <w:t xml:space="preserve">تُحسب تكلفة الخدمة حسب مقياس الرسوم المتدرج على الأقل بشكل سنوي </w:t>
      </w:r>
      <w:r w:rsidR="000740BF" w:rsidRPr="000740BF">
        <w:rPr>
          <w:rFonts w:cs="Arial"/>
          <w:rtl/>
          <w:lang w:bidi="ar-SY"/>
        </w:rPr>
        <w:t>أو عندما يتغير وضعك المالي</w:t>
      </w:r>
      <w:r w:rsidR="000740BF">
        <w:rPr>
          <w:rFonts w:cs="Arial" w:hint="cs"/>
          <w:rtl/>
          <w:lang w:bidi="ar-SY"/>
        </w:rPr>
        <w:t>. لن يتم حرمان أصحاب الدخل المحدود من الحصول على الخدمة.</w:t>
      </w:r>
    </w:p>
    <w:p w14:paraId="2022AF5B" w14:textId="77777777" w:rsidR="00E251CB" w:rsidRDefault="00E251CB" w:rsidP="001D6F6C">
      <w:pPr>
        <w:bidi/>
        <w:spacing w:after="0"/>
        <w:rPr>
          <w:rFonts w:cs="Arial"/>
          <w:rtl/>
          <w:lang w:bidi="ar-SY"/>
        </w:rPr>
      </w:pPr>
    </w:p>
    <w:p w14:paraId="3873FE8C" w14:textId="5C3CB618" w:rsidR="000740BF" w:rsidRPr="00182F73" w:rsidRDefault="000740BF" w:rsidP="00E251CB">
      <w:pPr>
        <w:bidi/>
        <w:spacing w:after="0"/>
        <w:rPr>
          <w:rFonts w:cs="Arial"/>
          <w:b/>
          <w:bCs/>
          <w:u w:val="single"/>
          <w:rtl/>
          <w:lang w:bidi="ar-SY"/>
        </w:rPr>
      </w:pPr>
      <w:r w:rsidRPr="00182F73">
        <w:rPr>
          <w:rFonts w:cs="Arial" w:hint="cs"/>
          <w:b/>
          <w:bCs/>
          <w:u w:val="single"/>
          <w:rtl/>
          <w:lang w:bidi="ar-SY"/>
        </w:rPr>
        <w:t>تعريف الدخل:</w:t>
      </w:r>
    </w:p>
    <w:p w14:paraId="638EF18D" w14:textId="21C8E282" w:rsidR="001D6F6C" w:rsidRDefault="001A404A" w:rsidP="00673521">
      <w:pPr>
        <w:bidi/>
        <w:rPr>
          <w:rFonts w:cs="Arial"/>
          <w:rtl/>
          <w:lang w:bidi="ar-SY"/>
        </w:rPr>
      </w:pPr>
      <w:r>
        <w:rPr>
          <w:rFonts w:cs="Arial" w:hint="cs"/>
          <w:rtl/>
          <w:lang w:bidi="ar-SY"/>
        </w:rPr>
        <w:t>يشمل الدخل ما يلي (مصادر الدخل</w:t>
      </w:r>
      <w:r w:rsidRPr="001A404A">
        <w:rPr>
          <w:rFonts w:cs="Arial"/>
          <w:rtl/>
          <w:lang w:bidi="ar-SY"/>
        </w:rPr>
        <w:t>، تعويضات البطالة، تعويضات العمال، الضمان الاجتماعي، دخل الضمان التكميلي، المساعدة العامة، مدفوعات المحاربين القدامى، استحقاقات الورثة، المعاشات التقاعدية، دخل التقاعد، الفوائد، أرباح الأسهم،</w:t>
      </w:r>
      <w:r>
        <w:rPr>
          <w:rFonts w:cs="Arial" w:hint="cs"/>
          <w:rtl/>
          <w:lang w:bidi="ar-SY"/>
        </w:rPr>
        <w:t xml:space="preserve"> الإيجارات</w:t>
      </w:r>
      <w:r w:rsidRPr="001A404A">
        <w:rPr>
          <w:rFonts w:cs="Arial"/>
          <w:rtl/>
          <w:lang w:bidi="ar-SY"/>
        </w:rPr>
        <w:t>، الإتاوات، الدخل من العقارات، الصناديق الاستئمانية، المساعد</w:t>
      </w:r>
      <w:r>
        <w:rPr>
          <w:rFonts w:cs="Arial" w:hint="cs"/>
          <w:rtl/>
          <w:lang w:bidi="ar-SY"/>
        </w:rPr>
        <w:t>ات المالية للطلاب</w:t>
      </w:r>
      <w:r w:rsidRPr="001A404A">
        <w:rPr>
          <w:rFonts w:cs="Arial" w:hint="cs"/>
          <w:rtl/>
          <w:lang w:bidi="ar-SY"/>
        </w:rPr>
        <w:t>،</w:t>
      </w:r>
      <w:r w:rsidRPr="001A404A">
        <w:rPr>
          <w:rFonts w:cs="Arial"/>
          <w:rtl/>
          <w:lang w:bidi="ar-SY"/>
        </w:rPr>
        <w:t xml:space="preserve"> النفقة، </w:t>
      </w:r>
      <w:r w:rsidR="001D6F6C">
        <w:rPr>
          <w:rFonts w:cs="Arial" w:hint="cs"/>
          <w:rtl/>
          <w:lang w:bidi="ar-SY"/>
        </w:rPr>
        <w:t xml:space="preserve">مدفوعات </w:t>
      </w:r>
      <w:r w:rsidR="001D6F6C" w:rsidRPr="001D6F6C">
        <w:rPr>
          <w:rFonts w:cs="Arial"/>
          <w:rtl/>
          <w:lang w:bidi="ar-SY"/>
        </w:rPr>
        <w:t>إعالة الأطفال</w:t>
      </w:r>
      <w:r w:rsidRPr="001A404A">
        <w:rPr>
          <w:rFonts w:cs="Arial"/>
          <w:rtl/>
          <w:lang w:bidi="ar-SY"/>
        </w:rPr>
        <w:t>، والمساعد</w:t>
      </w:r>
      <w:r w:rsidR="001D6F6C">
        <w:rPr>
          <w:rFonts w:cs="Arial" w:hint="cs"/>
          <w:rtl/>
          <w:lang w:bidi="ar-SY"/>
        </w:rPr>
        <w:t>ات المالية</w:t>
      </w:r>
      <w:r w:rsidRPr="001A404A">
        <w:rPr>
          <w:rFonts w:cs="Arial"/>
          <w:rtl/>
          <w:lang w:bidi="ar-SY"/>
        </w:rPr>
        <w:t xml:space="preserve"> من خارج الأسرة، ومصادر متنوعة أخرى. لا يشمل الدخل المكاسب أو الخسائر الرأسمالية، </w:t>
      </w:r>
      <w:r w:rsidR="001D6F6C">
        <w:rPr>
          <w:rFonts w:cs="Arial" w:hint="cs"/>
          <w:rtl/>
          <w:lang w:bidi="ar-SY"/>
        </w:rPr>
        <w:t>الاستحقاقات</w:t>
      </w:r>
      <w:r w:rsidRPr="001A404A">
        <w:rPr>
          <w:rFonts w:cs="Arial"/>
          <w:rtl/>
          <w:lang w:bidi="ar-SY"/>
        </w:rPr>
        <w:t xml:space="preserve"> </w:t>
      </w:r>
      <w:r w:rsidR="001D6F6C">
        <w:rPr>
          <w:rFonts w:cs="Arial" w:hint="cs"/>
          <w:rtl/>
          <w:lang w:bidi="ar-SY"/>
        </w:rPr>
        <w:t>ال</w:t>
      </w:r>
      <w:r w:rsidRPr="001A404A">
        <w:rPr>
          <w:rFonts w:cs="Arial"/>
          <w:rtl/>
          <w:lang w:bidi="ar-SY"/>
        </w:rPr>
        <w:t xml:space="preserve">غير نقدية </w:t>
      </w:r>
      <w:r w:rsidR="001D6F6C">
        <w:rPr>
          <w:rFonts w:cs="Arial" w:hint="cs"/>
          <w:rtl/>
          <w:lang w:bidi="ar-SY"/>
        </w:rPr>
        <w:t>مثل (</w:t>
      </w:r>
      <w:r w:rsidRPr="001A404A">
        <w:rPr>
          <w:rFonts w:cs="Arial"/>
          <w:rtl/>
          <w:lang w:bidi="ar-SY"/>
        </w:rPr>
        <w:t>قسائم الطعام، وإعانات الإسكان، والإعفاءات الضريبية</w:t>
      </w:r>
      <w:r>
        <w:rPr>
          <w:rFonts w:cs="Arial" w:hint="cs"/>
          <w:rtl/>
          <w:lang w:bidi="ar-SY"/>
        </w:rPr>
        <w:t>).</w:t>
      </w:r>
    </w:p>
    <w:p w14:paraId="06CE3D16" w14:textId="4E3F5436" w:rsidR="001D6F6C" w:rsidRPr="00182F73" w:rsidRDefault="001D6F6C" w:rsidP="001D6F6C">
      <w:pPr>
        <w:bidi/>
        <w:spacing w:after="0"/>
        <w:rPr>
          <w:rFonts w:cs="Arial"/>
          <w:b/>
          <w:bCs/>
          <w:u w:val="single"/>
          <w:rtl/>
          <w:lang w:bidi="ar-SY"/>
        </w:rPr>
      </w:pPr>
      <w:r w:rsidRPr="00182F73">
        <w:rPr>
          <w:rFonts w:cs="Arial"/>
          <w:b/>
          <w:bCs/>
          <w:u w:val="single"/>
          <w:rtl/>
          <w:lang w:bidi="ar-SY"/>
        </w:rPr>
        <w:t>إثبات الدخل:</w:t>
      </w:r>
    </w:p>
    <w:p w14:paraId="6E8E8111" w14:textId="0957D34A" w:rsidR="001D6F6C" w:rsidRDefault="001D6F6C" w:rsidP="00673521">
      <w:pPr>
        <w:bidi/>
        <w:spacing w:after="0"/>
        <w:rPr>
          <w:rFonts w:cs="Arial"/>
          <w:rtl/>
          <w:lang w:bidi="ar-SY"/>
        </w:rPr>
      </w:pPr>
      <w:r w:rsidRPr="001D6F6C">
        <w:rPr>
          <w:rFonts w:cs="Arial"/>
          <w:rtl/>
          <w:lang w:bidi="ar-SY"/>
        </w:rPr>
        <w:t xml:space="preserve">إثبات الدخل مطلوب من أجل تحديد </w:t>
      </w:r>
      <w:r>
        <w:rPr>
          <w:rFonts w:cs="Arial" w:hint="cs"/>
          <w:rtl/>
          <w:lang w:bidi="ar-SY"/>
        </w:rPr>
        <w:t>تكلفة الخدمة</w:t>
      </w:r>
      <w:r w:rsidR="00A4475D">
        <w:rPr>
          <w:rFonts w:cs="Arial" w:hint="cs"/>
          <w:rtl/>
          <w:lang w:bidi="ar-SY"/>
        </w:rPr>
        <w:t xml:space="preserve"> لك</w:t>
      </w:r>
      <w:r>
        <w:rPr>
          <w:rFonts w:cs="Arial" w:hint="cs"/>
          <w:rtl/>
          <w:lang w:bidi="ar-SY"/>
        </w:rPr>
        <w:t xml:space="preserve"> و</w:t>
      </w:r>
      <w:r w:rsidRPr="001D6F6C">
        <w:rPr>
          <w:rFonts w:cs="Arial"/>
          <w:rtl/>
          <w:lang w:bidi="ar-SY"/>
        </w:rPr>
        <w:t>يمكن</w:t>
      </w:r>
      <w:r>
        <w:rPr>
          <w:rFonts w:cs="Arial" w:hint="cs"/>
          <w:rtl/>
          <w:lang w:bidi="ar-SY"/>
        </w:rPr>
        <w:t xml:space="preserve"> في سبيل إثبات دخلك</w:t>
      </w:r>
      <w:r w:rsidRPr="001D6F6C">
        <w:rPr>
          <w:rFonts w:cs="Arial"/>
          <w:rtl/>
          <w:lang w:bidi="ar-SY"/>
        </w:rPr>
        <w:t xml:space="preserve"> استخدام نسخة من إقرارك الضريبي الفيدرالي، أو نموذج </w:t>
      </w:r>
      <w:r w:rsidRPr="001D6F6C">
        <w:rPr>
          <w:lang w:bidi="ar-SY"/>
        </w:rPr>
        <w:t>W-2</w:t>
      </w:r>
      <w:r w:rsidRPr="001D6F6C">
        <w:rPr>
          <w:rFonts w:cs="Arial"/>
          <w:rtl/>
          <w:lang w:bidi="ar-SY"/>
        </w:rPr>
        <w:t xml:space="preserve">، أو آخر ثلاث قسائم راتب، أو </w:t>
      </w:r>
      <w:r>
        <w:rPr>
          <w:rFonts w:cs="Arial" w:hint="cs"/>
          <w:rtl/>
          <w:lang w:bidi="ar-SY"/>
        </w:rPr>
        <w:t xml:space="preserve">بيان </w:t>
      </w:r>
      <w:r w:rsidR="00182F73">
        <w:rPr>
          <w:rFonts w:cs="Arial" w:hint="cs"/>
          <w:rtl/>
          <w:lang w:bidi="ar-SY"/>
        </w:rPr>
        <w:t>يؤكد</w:t>
      </w:r>
      <w:r>
        <w:rPr>
          <w:rFonts w:cs="Arial" w:hint="cs"/>
          <w:rtl/>
          <w:lang w:bidi="ar-SY"/>
        </w:rPr>
        <w:t xml:space="preserve"> استحقا</w:t>
      </w:r>
      <w:r>
        <w:rPr>
          <w:rFonts w:cs="Arial" w:hint="eastAsia"/>
          <w:rtl/>
          <w:lang w:bidi="ar-SY"/>
        </w:rPr>
        <w:t>ق</w:t>
      </w:r>
      <w:r w:rsidR="00182F73">
        <w:rPr>
          <w:rFonts w:cs="Arial" w:hint="cs"/>
          <w:rtl/>
          <w:lang w:bidi="ar-SY"/>
        </w:rPr>
        <w:t>ك</w:t>
      </w:r>
      <w:r>
        <w:rPr>
          <w:rFonts w:cs="Arial" w:hint="cs"/>
          <w:rtl/>
          <w:lang w:bidi="ar-SY"/>
        </w:rPr>
        <w:t xml:space="preserve"> </w:t>
      </w:r>
      <w:r w:rsidR="00182F73">
        <w:rPr>
          <w:rFonts w:cs="Arial" w:hint="cs"/>
          <w:rtl/>
          <w:lang w:bidi="ar-SY"/>
        </w:rPr>
        <w:t>ل</w:t>
      </w:r>
      <w:r w:rsidRPr="001D6F6C">
        <w:rPr>
          <w:rFonts w:cs="Arial"/>
          <w:rtl/>
          <w:lang w:bidi="ar-SY"/>
        </w:rPr>
        <w:t>إعانات تأمين البطالة. إذا لم تكن لديك هذه المستندات، يمكنك توقيع نموذج التصريح الذاتي بالدخل.</w:t>
      </w:r>
    </w:p>
    <w:tbl>
      <w:tblPr>
        <w:tblStyle w:val="TableGrid"/>
        <w:bidiVisual/>
        <w:tblW w:w="0" w:type="auto"/>
        <w:tblInd w:w="-97" w:type="dxa"/>
        <w:tblLook w:val="04A0" w:firstRow="1" w:lastRow="0" w:firstColumn="1" w:lastColumn="0" w:noHBand="0" w:noVBand="1"/>
      </w:tblPr>
      <w:tblGrid>
        <w:gridCol w:w="2434"/>
        <w:gridCol w:w="2337"/>
        <w:gridCol w:w="2338"/>
        <w:gridCol w:w="2338"/>
      </w:tblGrid>
      <w:tr w:rsidR="00182F73" w14:paraId="6144DD1A" w14:textId="77777777" w:rsidTr="00470206">
        <w:trPr>
          <w:trHeight w:val="386"/>
        </w:trPr>
        <w:tc>
          <w:tcPr>
            <w:tcW w:w="2434" w:type="dxa"/>
            <w:shd w:val="clear" w:color="auto" w:fill="C5E0B3" w:themeFill="accent6" w:themeFillTint="66"/>
            <w:vAlign w:val="center"/>
          </w:tcPr>
          <w:p w14:paraId="7E63FCAE" w14:textId="43417CC4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182F73">
              <w:rPr>
                <w:rFonts w:hint="cs"/>
                <w:b/>
                <w:bCs/>
                <w:rtl/>
                <w:lang w:bidi="ar-SY"/>
              </w:rPr>
              <w:t>عدد أفراد العائلة</w:t>
            </w:r>
          </w:p>
        </w:tc>
        <w:tc>
          <w:tcPr>
            <w:tcW w:w="2337" w:type="dxa"/>
            <w:shd w:val="clear" w:color="auto" w:fill="C5E0B3" w:themeFill="accent6" w:themeFillTint="66"/>
          </w:tcPr>
          <w:p w14:paraId="57D76245" w14:textId="77777777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182F73">
              <w:rPr>
                <w:rFonts w:hint="cs"/>
                <w:b/>
                <w:bCs/>
                <w:rtl/>
                <w:lang w:bidi="ar-SY"/>
              </w:rPr>
              <w:t>الدخل السنوي</w:t>
            </w:r>
          </w:p>
          <w:p w14:paraId="5CE1A34F" w14:textId="70226634" w:rsidR="00182F73" w:rsidRPr="00182F73" w:rsidRDefault="00182F73" w:rsidP="00182F73">
            <w:pPr>
              <w:jc w:val="center"/>
              <w:rPr>
                <w:b/>
                <w:bCs/>
                <w:lang w:bidi="ar-SY"/>
              </w:rPr>
            </w:pPr>
            <w:r w:rsidRPr="00182F73">
              <w:rPr>
                <w:rFonts w:hint="cs"/>
                <w:b/>
                <w:bCs/>
                <w:rtl/>
                <w:lang w:bidi="ar-SY"/>
              </w:rPr>
              <w:t>(</w:t>
            </w:r>
            <w:r w:rsidRPr="00182F73">
              <w:rPr>
                <w:rFonts w:cs="Arial"/>
                <w:b/>
                <w:bCs/>
                <w:rtl/>
                <w:lang w:bidi="ar-SY"/>
              </w:rPr>
              <w:t>عند أو تحت</w:t>
            </w:r>
            <w:r w:rsidRPr="00182F73">
              <w:rPr>
                <w:rFonts w:cs="Arial" w:hint="cs"/>
                <w:b/>
                <w:bCs/>
                <w:rtl/>
                <w:lang w:bidi="ar-SY"/>
              </w:rPr>
              <w:t xml:space="preserve"> 100% من</w:t>
            </w:r>
            <w:r w:rsidRPr="00182F73">
              <w:rPr>
                <w:rFonts w:cs="Arial"/>
                <w:b/>
                <w:bCs/>
                <w:rtl/>
                <w:lang w:bidi="ar-SY"/>
              </w:rPr>
              <w:t xml:space="preserve"> مستوى الفقر الفيدرالي</w:t>
            </w:r>
            <w:r w:rsidRPr="00182F73">
              <w:rPr>
                <w:rFonts w:cs="Arial" w:hint="cs"/>
                <w:b/>
                <w:bCs/>
                <w:rtl/>
                <w:lang w:bidi="ar-SY"/>
              </w:rPr>
              <w:t>)</w:t>
            </w:r>
            <w:r w:rsidRPr="00182F73">
              <w:rPr>
                <w:rFonts w:cs="Arial"/>
                <w:b/>
                <w:bCs/>
                <w:rtl/>
                <w:lang w:bidi="ar-SY"/>
              </w:rPr>
              <w:t xml:space="preserve"> 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14:paraId="63FD3BA9" w14:textId="77777777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182F73">
              <w:rPr>
                <w:rFonts w:hint="cs"/>
                <w:b/>
                <w:bCs/>
                <w:rtl/>
                <w:lang w:bidi="ar-SY"/>
              </w:rPr>
              <w:t>الدخل السنوي</w:t>
            </w:r>
          </w:p>
          <w:p w14:paraId="04E6AB39" w14:textId="1968919F" w:rsidR="00182F73" w:rsidRPr="00182F73" w:rsidRDefault="00182F73" w:rsidP="00182F73">
            <w:pPr>
              <w:jc w:val="center"/>
              <w:rPr>
                <w:b/>
                <w:bCs/>
                <w:rtl/>
                <w:lang w:bidi="ar-SY"/>
              </w:rPr>
            </w:pPr>
            <w:r w:rsidRPr="00182F73">
              <w:rPr>
                <w:rFonts w:hint="cs"/>
                <w:b/>
                <w:bCs/>
                <w:rtl/>
                <w:lang w:bidi="ar-SY"/>
              </w:rPr>
              <w:t>(</w:t>
            </w:r>
            <w:r w:rsidRPr="00182F73">
              <w:rPr>
                <w:rFonts w:cs="Arial" w:hint="cs"/>
                <w:b/>
                <w:bCs/>
                <w:rtl/>
                <w:lang w:bidi="ar-SY"/>
              </w:rPr>
              <w:t>بين 101% و150% من</w:t>
            </w:r>
            <w:r w:rsidRPr="00182F73">
              <w:rPr>
                <w:rFonts w:cs="Arial"/>
                <w:b/>
                <w:bCs/>
                <w:rtl/>
                <w:lang w:bidi="ar-SY"/>
              </w:rPr>
              <w:t xml:space="preserve"> مستوى الفقر الفيدرالي</w:t>
            </w:r>
            <w:r w:rsidRPr="00182F73">
              <w:rPr>
                <w:rFonts w:cs="Arial" w:hint="cs"/>
                <w:b/>
                <w:bCs/>
                <w:rtl/>
                <w:lang w:bidi="ar-SY"/>
              </w:rPr>
              <w:t>)</w:t>
            </w:r>
            <w:r w:rsidRPr="00182F73">
              <w:rPr>
                <w:rFonts w:cs="Arial"/>
                <w:b/>
                <w:bCs/>
                <w:rtl/>
                <w:lang w:bidi="ar-SY"/>
              </w:rPr>
              <w:t xml:space="preserve"> </w:t>
            </w:r>
          </w:p>
          <w:p w14:paraId="5742F087" w14:textId="77777777" w:rsidR="00182F73" w:rsidRPr="00182F73" w:rsidRDefault="00182F73" w:rsidP="00182F73">
            <w:pPr>
              <w:bidi/>
              <w:rPr>
                <w:b/>
                <w:bCs/>
                <w:rtl/>
                <w:lang w:bidi="ar-SY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14:paraId="6BB4495C" w14:textId="77777777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182F73">
              <w:rPr>
                <w:rFonts w:hint="cs"/>
                <w:b/>
                <w:bCs/>
                <w:rtl/>
                <w:lang w:bidi="ar-SY"/>
              </w:rPr>
              <w:t>الدخل السنوي</w:t>
            </w:r>
          </w:p>
          <w:p w14:paraId="7E6F2C4E" w14:textId="13ACA48B" w:rsidR="00182F73" w:rsidRPr="00182F73" w:rsidRDefault="00182F73" w:rsidP="00182F73">
            <w:pPr>
              <w:jc w:val="center"/>
              <w:rPr>
                <w:b/>
                <w:bCs/>
                <w:rtl/>
                <w:lang w:bidi="ar-SY"/>
              </w:rPr>
            </w:pPr>
            <w:r w:rsidRPr="00182F73">
              <w:rPr>
                <w:rFonts w:hint="cs"/>
                <w:b/>
                <w:bCs/>
                <w:rtl/>
                <w:lang w:bidi="ar-SY"/>
              </w:rPr>
              <w:t>(</w:t>
            </w:r>
            <w:r w:rsidRPr="00182F73">
              <w:rPr>
                <w:rFonts w:cs="Arial" w:hint="cs"/>
                <w:b/>
                <w:bCs/>
                <w:rtl/>
                <w:lang w:bidi="ar-SY"/>
              </w:rPr>
              <w:t>بين 151% و200% من</w:t>
            </w:r>
            <w:r w:rsidRPr="00182F73">
              <w:rPr>
                <w:rFonts w:cs="Arial"/>
                <w:b/>
                <w:bCs/>
                <w:rtl/>
                <w:lang w:bidi="ar-SY"/>
              </w:rPr>
              <w:t xml:space="preserve"> مستوى الفقر الفيدرالي</w:t>
            </w:r>
            <w:r w:rsidRPr="00182F73">
              <w:rPr>
                <w:rFonts w:cs="Arial" w:hint="cs"/>
                <w:b/>
                <w:bCs/>
                <w:rtl/>
                <w:lang w:bidi="ar-SY"/>
              </w:rPr>
              <w:t>)</w:t>
            </w:r>
            <w:r w:rsidRPr="00182F73">
              <w:rPr>
                <w:rFonts w:cs="Arial"/>
                <w:b/>
                <w:bCs/>
                <w:rtl/>
                <w:lang w:bidi="ar-SY"/>
              </w:rPr>
              <w:t xml:space="preserve"> </w:t>
            </w:r>
          </w:p>
          <w:p w14:paraId="3E125B49" w14:textId="77777777" w:rsidR="00182F73" w:rsidRPr="00182F73" w:rsidRDefault="00182F73" w:rsidP="00182F73">
            <w:pPr>
              <w:bidi/>
              <w:rPr>
                <w:b/>
                <w:bCs/>
                <w:rtl/>
                <w:lang w:bidi="ar-SY"/>
              </w:rPr>
            </w:pPr>
          </w:p>
        </w:tc>
      </w:tr>
      <w:tr w:rsidR="00182F73" w14:paraId="430EFC3D" w14:textId="77777777" w:rsidTr="00470206">
        <w:trPr>
          <w:trHeight w:val="60"/>
        </w:trPr>
        <w:tc>
          <w:tcPr>
            <w:tcW w:w="2434" w:type="dxa"/>
          </w:tcPr>
          <w:p w14:paraId="1FBC4F2C" w14:textId="61B33ABB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14:paraId="16360774" w14:textId="7AC95CE7" w:rsidR="00182F73" w:rsidRPr="00182F73" w:rsidRDefault="00EC0D3C" w:rsidP="00EC0D3C">
            <w:pPr>
              <w:tabs>
                <w:tab w:val="left" w:pos="525"/>
                <w:tab w:val="center" w:pos="1060"/>
              </w:tabs>
              <w:bidi/>
              <w:rPr>
                <w:b/>
                <w:bCs/>
                <w:rtl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="00182F73"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$0-$15,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2338" w:type="dxa"/>
          </w:tcPr>
          <w:p w14:paraId="31C8B705" w14:textId="5453DB46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$15,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-$2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3,475</w:t>
            </w:r>
          </w:p>
        </w:tc>
        <w:tc>
          <w:tcPr>
            <w:tcW w:w="2338" w:type="dxa"/>
          </w:tcPr>
          <w:p w14:paraId="7C221866" w14:textId="4C8B5B57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3,476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182F73" w14:paraId="730107AE" w14:textId="77777777" w:rsidTr="00470206">
        <w:trPr>
          <w:trHeight w:val="60"/>
        </w:trPr>
        <w:tc>
          <w:tcPr>
            <w:tcW w:w="2434" w:type="dxa"/>
          </w:tcPr>
          <w:p w14:paraId="1FD5F616" w14:textId="33E0FA17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37" w:type="dxa"/>
          </w:tcPr>
          <w:p w14:paraId="6E4E669B" w14:textId="6DB0AAE5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$0-$2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1,150</w:t>
            </w:r>
          </w:p>
        </w:tc>
        <w:tc>
          <w:tcPr>
            <w:tcW w:w="2338" w:type="dxa"/>
          </w:tcPr>
          <w:p w14:paraId="50C3467D" w14:textId="7B390D47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1,725</w:t>
            </w:r>
          </w:p>
        </w:tc>
        <w:tc>
          <w:tcPr>
            <w:tcW w:w="2338" w:type="dxa"/>
          </w:tcPr>
          <w:p w14:paraId="6E73FEC0" w14:textId="7DFB1F2C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1,726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-$4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2,300</w:t>
            </w:r>
          </w:p>
        </w:tc>
      </w:tr>
      <w:tr w:rsidR="00182F73" w14:paraId="16075B2C" w14:textId="77777777" w:rsidTr="00470206">
        <w:trPr>
          <w:trHeight w:val="60"/>
        </w:trPr>
        <w:tc>
          <w:tcPr>
            <w:tcW w:w="2434" w:type="dxa"/>
          </w:tcPr>
          <w:p w14:paraId="55931DCF" w14:textId="58E71C3F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37" w:type="dxa"/>
          </w:tcPr>
          <w:p w14:paraId="07EB6ABD" w14:textId="69C9AEFA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$0-$2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6,650</w:t>
            </w:r>
          </w:p>
        </w:tc>
        <w:tc>
          <w:tcPr>
            <w:tcW w:w="2338" w:type="dxa"/>
          </w:tcPr>
          <w:p w14:paraId="6D6A94A5" w14:textId="50EA1868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6,651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9,975</w:t>
            </w:r>
          </w:p>
        </w:tc>
        <w:tc>
          <w:tcPr>
            <w:tcW w:w="2338" w:type="dxa"/>
          </w:tcPr>
          <w:p w14:paraId="2CD582CA" w14:textId="580F22BB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9,976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-$5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3,300</w:t>
            </w:r>
          </w:p>
        </w:tc>
      </w:tr>
      <w:tr w:rsidR="00182F73" w14:paraId="30BEE723" w14:textId="77777777" w:rsidTr="00470206">
        <w:trPr>
          <w:trHeight w:val="60"/>
        </w:trPr>
        <w:tc>
          <w:tcPr>
            <w:tcW w:w="2434" w:type="dxa"/>
          </w:tcPr>
          <w:p w14:paraId="3045D45F" w14:textId="35337933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37" w:type="dxa"/>
          </w:tcPr>
          <w:p w14:paraId="01F10ED1" w14:textId="5981BC10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2,150</w:t>
            </w:r>
          </w:p>
        </w:tc>
        <w:tc>
          <w:tcPr>
            <w:tcW w:w="2338" w:type="dxa"/>
          </w:tcPr>
          <w:p w14:paraId="17D21449" w14:textId="0BE7BEA2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-$4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8,225</w:t>
            </w:r>
          </w:p>
        </w:tc>
        <w:tc>
          <w:tcPr>
            <w:tcW w:w="2338" w:type="dxa"/>
          </w:tcPr>
          <w:p w14:paraId="7160FC60" w14:textId="554F4263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8,226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-$6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4,300</w:t>
            </w:r>
          </w:p>
        </w:tc>
      </w:tr>
      <w:tr w:rsidR="00182F73" w14:paraId="4F077826" w14:textId="77777777" w:rsidTr="00470206">
        <w:trPr>
          <w:trHeight w:val="60"/>
        </w:trPr>
        <w:tc>
          <w:tcPr>
            <w:tcW w:w="2434" w:type="dxa"/>
          </w:tcPr>
          <w:p w14:paraId="2C0B67C9" w14:textId="12BD6AFA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4C994FA1" w14:textId="20C874A2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7,650</w:t>
            </w:r>
          </w:p>
        </w:tc>
        <w:tc>
          <w:tcPr>
            <w:tcW w:w="2338" w:type="dxa"/>
          </w:tcPr>
          <w:p w14:paraId="3090A383" w14:textId="6AD9408C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$3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7,651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-$5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6,475</w:t>
            </w:r>
          </w:p>
        </w:tc>
        <w:tc>
          <w:tcPr>
            <w:tcW w:w="2338" w:type="dxa"/>
          </w:tcPr>
          <w:p w14:paraId="37DDB221" w14:textId="7E2CE7C0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$5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6,476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-$7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5,300</w:t>
            </w:r>
          </w:p>
        </w:tc>
      </w:tr>
      <w:tr w:rsidR="00182F73" w14:paraId="6F86B03D" w14:textId="77777777" w:rsidTr="00470206">
        <w:trPr>
          <w:trHeight w:val="60"/>
        </w:trPr>
        <w:tc>
          <w:tcPr>
            <w:tcW w:w="2434" w:type="dxa"/>
          </w:tcPr>
          <w:p w14:paraId="617BCA83" w14:textId="07BDBD4F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37" w:type="dxa"/>
          </w:tcPr>
          <w:p w14:paraId="6514F5A1" w14:textId="20DD36ED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$0-$4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3,150</w:t>
            </w:r>
          </w:p>
        </w:tc>
        <w:tc>
          <w:tcPr>
            <w:tcW w:w="2338" w:type="dxa"/>
          </w:tcPr>
          <w:p w14:paraId="70200CDC" w14:textId="3679A422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-$6</w:t>
            </w:r>
            <w:r w:rsidR="00EC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4,725</w:t>
            </w:r>
          </w:p>
        </w:tc>
        <w:tc>
          <w:tcPr>
            <w:tcW w:w="2338" w:type="dxa"/>
          </w:tcPr>
          <w:p w14:paraId="189A38EE" w14:textId="05C5A23F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$6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4,726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86,300</w:t>
            </w:r>
          </w:p>
        </w:tc>
      </w:tr>
      <w:tr w:rsidR="00182F73" w14:paraId="303C0231" w14:textId="77777777" w:rsidTr="00470206">
        <w:trPr>
          <w:trHeight w:val="116"/>
        </w:trPr>
        <w:tc>
          <w:tcPr>
            <w:tcW w:w="2434" w:type="dxa"/>
          </w:tcPr>
          <w:p w14:paraId="21AF4DE4" w14:textId="151433ED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37" w:type="dxa"/>
          </w:tcPr>
          <w:p w14:paraId="5D4BE3E4" w14:textId="2C3CD451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$0-$4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8,650</w:t>
            </w:r>
          </w:p>
        </w:tc>
        <w:tc>
          <w:tcPr>
            <w:tcW w:w="2338" w:type="dxa"/>
          </w:tcPr>
          <w:p w14:paraId="43728748" w14:textId="3E8DD76B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-$7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2,975</w:t>
            </w:r>
          </w:p>
        </w:tc>
        <w:tc>
          <w:tcPr>
            <w:tcW w:w="2338" w:type="dxa"/>
          </w:tcPr>
          <w:p w14:paraId="1BBCACC0" w14:textId="4D564CDB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$7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2,976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-$9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7,300</w:t>
            </w:r>
          </w:p>
        </w:tc>
      </w:tr>
      <w:tr w:rsidR="00182F73" w14:paraId="7B3FC169" w14:textId="77777777" w:rsidTr="00470206">
        <w:trPr>
          <w:trHeight w:val="60"/>
        </w:trPr>
        <w:tc>
          <w:tcPr>
            <w:tcW w:w="2434" w:type="dxa"/>
          </w:tcPr>
          <w:p w14:paraId="5DDDE644" w14:textId="4318D5BA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37" w:type="dxa"/>
          </w:tcPr>
          <w:p w14:paraId="24D7AB6D" w14:textId="5F327B11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$0-$5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4,150</w:t>
            </w:r>
          </w:p>
        </w:tc>
        <w:tc>
          <w:tcPr>
            <w:tcW w:w="2338" w:type="dxa"/>
          </w:tcPr>
          <w:p w14:paraId="00D83D95" w14:textId="1B58D2CD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$5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81,225</w:t>
            </w:r>
          </w:p>
        </w:tc>
        <w:tc>
          <w:tcPr>
            <w:tcW w:w="2338" w:type="dxa"/>
          </w:tcPr>
          <w:p w14:paraId="02BF2D76" w14:textId="38BD3936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81,226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-$1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08,300</w:t>
            </w:r>
          </w:p>
        </w:tc>
      </w:tr>
      <w:tr w:rsidR="00182F73" w14:paraId="3FADB735" w14:textId="77777777" w:rsidTr="00470206">
        <w:trPr>
          <w:trHeight w:val="60"/>
        </w:trPr>
        <w:tc>
          <w:tcPr>
            <w:tcW w:w="2434" w:type="dxa"/>
          </w:tcPr>
          <w:p w14:paraId="6E75EF9A" w14:textId="2ACC171D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37" w:type="dxa"/>
          </w:tcPr>
          <w:p w14:paraId="3D75E666" w14:textId="640DF87E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$0-$5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9,650</w:t>
            </w:r>
          </w:p>
        </w:tc>
        <w:tc>
          <w:tcPr>
            <w:tcW w:w="2338" w:type="dxa"/>
          </w:tcPr>
          <w:p w14:paraId="6F14AFD8" w14:textId="4DC9C335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$5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89,475</w:t>
            </w:r>
          </w:p>
        </w:tc>
        <w:tc>
          <w:tcPr>
            <w:tcW w:w="2338" w:type="dxa"/>
          </w:tcPr>
          <w:p w14:paraId="07AAD4AD" w14:textId="48D9933C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$8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9,476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-$1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19,300</w:t>
            </w:r>
          </w:p>
        </w:tc>
      </w:tr>
      <w:tr w:rsidR="00182F73" w14:paraId="113DE794" w14:textId="77777777" w:rsidTr="00470206">
        <w:trPr>
          <w:trHeight w:val="197"/>
        </w:trPr>
        <w:tc>
          <w:tcPr>
            <w:tcW w:w="2434" w:type="dxa"/>
          </w:tcPr>
          <w:p w14:paraId="03593C42" w14:textId="729F8581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337" w:type="dxa"/>
          </w:tcPr>
          <w:p w14:paraId="11695B97" w14:textId="4AFF09BE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$0-$6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5,150</w:t>
            </w:r>
          </w:p>
        </w:tc>
        <w:tc>
          <w:tcPr>
            <w:tcW w:w="2338" w:type="dxa"/>
          </w:tcPr>
          <w:p w14:paraId="11EB5865" w14:textId="4DA74444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$6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5,151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-$9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7,725</w:t>
            </w:r>
          </w:p>
        </w:tc>
        <w:tc>
          <w:tcPr>
            <w:tcW w:w="2338" w:type="dxa"/>
          </w:tcPr>
          <w:p w14:paraId="0CAAD870" w14:textId="155DFF2C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$9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7,726</w:t>
            </w: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-$1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30,300</w:t>
            </w:r>
          </w:p>
        </w:tc>
      </w:tr>
      <w:tr w:rsidR="00182F73" w14:paraId="71614769" w14:textId="77777777" w:rsidTr="00470206">
        <w:trPr>
          <w:trHeight w:val="386"/>
        </w:trPr>
        <w:tc>
          <w:tcPr>
            <w:tcW w:w="2434" w:type="dxa"/>
          </w:tcPr>
          <w:p w14:paraId="5DC59FCC" w14:textId="091EDCB5" w:rsidR="00182F73" w:rsidRPr="005113C5" w:rsidRDefault="00182F73" w:rsidP="00182F73">
            <w:pPr>
              <w:bidi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 xml:space="preserve">إضافة المبالغ التالية </w:t>
            </w:r>
            <w:r w:rsidRPr="00182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  <w:t>لكل فرد إضافي من أفراد الأسرة:</w:t>
            </w:r>
          </w:p>
        </w:tc>
        <w:tc>
          <w:tcPr>
            <w:tcW w:w="2337" w:type="dxa"/>
            <w:vAlign w:val="center"/>
          </w:tcPr>
          <w:p w14:paraId="01902E0E" w14:textId="497F3D67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$5,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38" w:type="dxa"/>
            <w:vAlign w:val="center"/>
          </w:tcPr>
          <w:p w14:paraId="13437381" w14:textId="3B96C58C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$8,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338" w:type="dxa"/>
            <w:vAlign w:val="center"/>
          </w:tcPr>
          <w:p w14:paraId="1DB2D9FC" w14:textId="0E875D3E" w:rsidR="00182F73" w:rsidRPr="00182F73" w:rsidRDefault="00182F73" w:rsidP="00182F73">
            <w:pPr>
              <w:bidi/>
              <w:jc w:val="center"/>
              <w:rPr>
                <w:b/>
                <w:bCs/>
                <w:rtl/>
                <w:lang w:bidi="ar-SY"/>
              </w:rPr>
            </w:pPr>
            <w:r w:rsidRPr="00511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$1</w:t>
            </w:r>
            <w:r w:rsidR="00D2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1,000</w:t>
            </w:r>
          </w:p>
        </w:tc>
      </w:tr>
    </w:tbl>
    <w:p w14:paraId="527B725E" w14:textId="333FBD34" w:rsidR="00182F73" w:rsidRDefault="00182F73" w:rsidP="00673521">
      <w:pPr>
        <w:bidi/>
        <w:spacing w:after="0"/>
        <w:rPr>
          <w:rtl/>
          <w:lang w:bidi="ar-SY"/>
        </w:rPr>
      </w:pPr>
    </w:p>
    <w:tbl>
      <w:tblPr>
        <w:tblStyle w:val="TableGrid"/>
        <w:bidiVisual/>
        <w:tblW w:w="9445" w:type="dxa"/>
        <w:tblInd w:w="-97" w:type="dxa"/>
        <w:tblLook w:val="04A0" w:firstRow="1" w:lastRow="0" w:firstColumn="1" w:lastColumn="0" w:noHBand="0" w:noVBand="1"/>
      </w:tblPr>
      <w:tblGrid>
        <w:gridCol w:w="2430"/>
        <w:gridCol w:w="2341"/>
        <w:gridCol w:w="2337"/>
        <w:gridCol w:w="2337"/>
      </w:tblGrid>
      <w:tr w:rsidR="00182F73" w14:paraId="4662B608" w14:textId="77777777" w:rsidTr="00470206">
        <w:tc>
          <w:tcPr>
            <w:tcW w:w="2430" w:type="dxa"/>
          </w:tcPr>
          <w:p w14:paraId="26D7F7FC" w14:textId="6FF52D89" w:rsidR="00182F73" w:rsidRDefault="00182F73" w:rsidP="00182F73">
            <w:pPr>
              <w:bidi/>
              <w:jc w:val="center"/>
              <w:rPr>
                <w:rtl/>
                <w:lang w:bidi="ar-SY"/>
              </w:rPr>
            </w:pPr>
            <w:r>
              <w:rPr>
                <w:rFonts w:cs="Arial" w:hint="cs"/>
                <w:rtl/>
                <w:lang w:bidi="ar-SY"/>
              </w:rPr>
              <w:t>التكلفة اليومية للخدمة بناءً على مقياس الرسوم المتدرج</w:t>
            </w:r>
            <w:r w:rsidR="005E263E">
              <w:rPr>
                <w:rFonts w:cs="Arial" w:hint="cs"/>
                <w:rtl/>
                <w:lang w:bidi="ar-SY"/>
              </w:rPr>
              <w:t xml:space="preserve"> خاصتك</w:t>
            </w:r>
          </w:p>
        </w:tc>
        <w:tc>
          <w:tcPr>
            <w:tcW w:w="2341" w:type="dxa"/>
            <w:vAlign w:val="center"/>
          </w:tcPr>
          <w:p w14:paraId="54CBDEFA" w14:textId="0645640A" w:rsidR="00182F73" w:rsidRDefault="00182F73" w:rsidP="00182F73">
            <w:pPr>
              <w:bidi/>
              <w:jc w:val="center"/>
              <w:rPr>
                <w:rtl/>
                <w:lang w:bidi="ar-SY"/>
              </w:rPr>
            </w:pPr>
            <w:r w:rsidRPr="007763A7"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2337" w:type="dxa"/>
            <w:vAlign w:val="center"/>
          </w:tcPr>
          <w:p w14:paraId="6543865C" w14:textId="47B0845C" w:rsidR="00182F73" w:rsidRDefault="00182F73" w:rsidP="00182F73">
            <w:pPr>
              <w:bidi/>
              <w:jc w:val="center"/>
              <w:rPr>
                <w:rtl/>
                <w:lang w:bidi="ar-SY"/>
              </w:rPr>
            </w:pPr>
            <w:r w:rsidRPr="007763A7">
              <w:rPr>
                <w:rFonts w:ascii="Times New Roman" w:hAnsi="Times New Roman" w:cs="Times New Roman"/>
                <w:sz w:val="20"/>
                <w:szCs w:val="20"/>
              </w:rPr>
              <w:t>$5</w:t>
            </w:r>
          </w:p>
        </w:tc>
        <w:tc>
          <w:tcPr>
            <w:tcW w:w="2337" w:type="dxa"/>
            <w:vAlign w:val="center"/>
          </w:tcPr>
          <w:p w14:paraId="01941921" w14:textId="2A4F1774" w:rsidR="00182F73" w:rsidRDefault="00182F73" w:rsidP="00182F73">
            <w:pPr>
              <w:bidi/>
              <w:jc w:val="center"/>
              <w:rPr>
                <w:rtl/>
                <w:lang w:bidi="ar-SY"/>
              </w:rPr>
            </w:pPr>
            <w:r w:rsidRPr="007763A7">
              <w:rPr>
                <w:rFonts w:ascii="Times New Roman" w:hAnsi="Times New Roman" w:cs="Times New Roman"/>
                <w:sz w:val="20"/>
                <w:szCs w:val="20"/>
              </w:rPr>
              <w:t>$10</w:t>
            </w:r>
          </w:p>
        </w:tc>
      </w:tr>
      <w:tr w:rsidR="00182F73" w14:paraId="7BC4AC2A" w14:textId="77777777" w:rsidTr="00470206">
        <w:tc>
          <w:tcPr>
            <w:tcW w:w="2430" w:type="dxa"/>
          </w:tcPr>
          <w:p w14:paraId="53EE2BDE" w14:textId="414CE27D" w:rsidR="00182F73" w:rsidRDefault="00182F73" w:rsidP="00182F73">
            <w:pPr>
              <w:bidi/>
              <w:jc w:val="center"/>
              <w:rPr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الحد الأقصى الشهري المسموح به</w:t>
            </w:r>
            <w:r w:rsidR="005E263E">
              <w:rPr>
                <w:rFonts w:hint="cs"/>
                <w:rtl/>
                <w:lang w:bidi="ar-SY"/>
              </w:rPr>
              <w:t xml:space="preserve"> لك</w:t>
            </w:r>
          </w:p>
        </w:tc>
        <w:tc>
          <w:tcPr>
            <w:tcW w:w="2341" w:type="dxa"/>
            <w:vAlign w:val="center"/>
          </w:tcPr>
          <w:p w14:paraId="31243673" w14:textId="2F1B9ABE" w:rsidR="00182F73" w:rsidRDefault="00182F73" w:rsidP="00182F73">
            <w:pPr>
              <w:bidi/>
              <w:jc w:val="center"/>
              <w:rPr>
                <w:rtl/>
                <w:lang w:bidi="ar-SY"/>
              </w:rPr>
            </w:pPr>
            <w:r w:rsidRPr="007763A7"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2337" w:type="dxa"/>
            <w:vAlign w:val="center"/>
          </w:tcPr>
          <w:p w14:paraId="3FF93137" w14:textId="59D28E7E" w:rsidR="00182F73" w:rsidRDefault="00182F73" w:rsidP="00182F73">
            <w:pPr>
              <w:bidi/>
              <w:jc w:val="center"/>
              <w:rPr>
                <w:rtl/>
                <w:lang w:bidi="ar-SY"/>
              </w:rPr>
            </w:pPr>
            <w:r w:rsidRPr="007763A7">
              <w:rPr>
                <w:rFonts w:ascii="Times New Roman" w:hAnsi="Times New Roman" w:cs="Times New Roman"/>
                <w:sz w:val="20"/>
                <w:szCs w:val="20"/>
              </w:rPr>
              <w:t>$20</w:t>
            </w:r>
          </w:p>
        </w:tc>
        <w:tc>
          <w:tcPr>
            <w:tcW w:w="2337" w:type="dxa"/>
            <w:vAlign w:val="center"/>
          </w:tcPr>
          <w:p w14:paraId="487D6784" w14:textId="37439050" w:rsidR="00182F73" w:rsidRDefault="00182F73" w:rsidP="00182F73">
            <w:pPr>
              <w:bidi/>
              <w:jc w:val="center"/>
              <w:rPr>
                <w:rtl/>
                <w:lang w:bidi="ar-SY"/>
              </w:rPr>
            </w:pPr>
            <w:r w:rsidRPr="007763A7">
              <w:rPr>
                <w:rFonts w:ascii="Times New Roman" w:hAnsi="Times New Roman" w:cs="Times New Roman"/>
                <w:sz w:val="20"/>
                <w:szCs w:val="20"/>
              </w:rPr>
              <w:t>$40</w:t>
            </w:r>
          </w:p>
        </w:tc>
      </w:tr>
    </w:tbl>
    <w:p w14:paraId="2F4A42A4" w14:textId="3CE0D282" w:rsidR="00182F73" w:rsidRDefault="00182F73" w:rsidP="00182F73">
      <w:pPr>
        <w:bidi/>
        <w:rPr>
          <w:rtl/>
          <w:lang w:bidi="ar-SY"/>
        </w:rPr>
      </w:pPr>
    </w:p>
    <w:p w14:paraId="17F8A091" w14:textId="3105DEE2" w:rsidR="00182F73" w:rsidRDefault="00E251CB" w:rsidP="00182F73">
      <w:pPr>
        <w:bidi/>
        <w:rPr>
          <w:rFonts w:cs="Arial"/>
          <w:rtl/>
          <w:lang w:bidi="ar-SY"/>
        </w:rPr>
      </w:pPr>
      <w:r>
        <w:rPr>
          <w:rFonts w:hint="cs"/>
          <w:rtl/>
          <w:lang w:bidi="ar-SY"/>
        </w:rPr>
        <w:t xml:space="preserve">أقر أنني مسؤول خلال فترة تلقي الخدمة عن الرسوم المسجلة في مقياس الرسوم المتدرج خاصتي لقياس تكلفة الخدمة اليومية، او الحد الأقصى الشهري المسموح لي به، </w:t>
      </w:r>
      <w:r w:rsidRPr="00E251CB">
        <w:rPr>
          <w:rFonts w:cs="Arial"/>
          <w:rtl/>
          <w:lang w:bidi="ar-SY"/>
        </w:rPr>
        <w:t>أيهما أقل.</w:t>
      </w:r>
    </w:p>
    <w:p w14:paraId="49444CA2" w14:textId="7F02BDA7" w:rsidR="00E251CB" w:rsidRDefault="00A4475D" w:rsidP="00673521">
      <w:pPr>
        <w:bidi/>
        <w:spacing w:after="0"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تكلفة الخدمة اليومية حسب </w:t>
      </w:r>
      <w:r w:rsidR="00E251CB">
        <w:rPr>
          <w:rFonts w:hint="cs"/>
          <w:rtl/>
          <w:lang w:bidi="ar-SY"/>
        </w:rPr>
        <w:t xml:space="preserve">مقياس الرسوم المتدرج </w:t>
      </w:r>
      <w:r>
        <w:rPr>
          <w:rFonts w:hint="cs"/>
          <w:rtl/>
          <w:lang w:bidi="ar-SY"/>
        </w:rPr>
        <w:t>خاصتي</w:t>
      </w:r>
      <w:r w:rsidR="00E251CB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هي</w:t>
      </w:r>
      <w:r w:rsidR="00E251CB">
        <w:rPr>
          <w:rFonts w:hint="cs"/>
          <w:rtl/>
          <w:lang w:bidi="ar-SY"/>
        </w:rPr>
        <w:t xml:space="preserve"> $______. الحد الأقصى الشهري المسموح لي به هو $______. </w:t>
      </w:r>
    </w:p>
    <w:p w14:paraId="64500EC2" w14:textId="59156235" w:rsidR="00673521" w:rsidRDefault="00673521" w:rsidP="00673521">
      <w:pPr>
        <w:bidi/>
        <w:spacing w:after="0"/>
        <w:rPr>
          <w:rtl/>
          <w:lang w:bidi="ar-SY"/>
        </w:rPr>
      </w:pPr>
      <w:r w:rsidRPr="00673521">
        <w:rPr>
          <w:rtl/>
          <w:lang w:bidi="ar-SY"/>
        </w:rPr>
        <w:t>أشهد أن المعلومات المقدمة لتحديد الرسوم الخاصة بي صحيحة ودقيقة على حد علمي.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73521" w14:paraId="33DD1425" w14:textId="77777777" w:rsidTr="005E263E">
        <w:tc>
          <w:tcPr>
            <w:tcW w:w="4675" w:type="dxa"/>
            <w:shd w:val="clear" w:color="auto" w:fill="auto"/>
          </w:tcPr>
          <w:p w14:paraId="22767789" w14:textId="167604CA" w:rsidR="00673521" w:rsidRDefault="00673521" w:rsidP="00673521">
            <w:pPr>
              <w:bidi/>
              <w:rPr>
                <w:rtl/>
                <w:lang w:bidi="ar-SY"/>
              </w:rPr>
            </w:pPr>
            <w:r w:rsidRPr="00673521">
              <w:rPr>
                <w:rFonts w:cs="Arial"/>
                <w:rtl/>
                <w:lang w:bidi="ar-SY"/>
              </w:rPr>
              <w:t>العميل/</w:t>
            </w:r>
            <w:r>
              <w:rPr>
                <w:rFonts w:cs="Arial" w:hint="cs"/>
                <w:rtl/>
                <w:lang w:bidi="ar-SY"/>
              </w:rPr>
              <w:t>ولي الأمر</w:t>
            </w:r>
            <w:r w:rsidRPr="00673521">
              <w:rPr>
                <w:rFonts w:cs="Arial"/>
                <w:rtl/>
                <w:lang w:bidi="ar-SY"/>
              </w:rPr>
              <w:t>/الوصي</w:t>
            </w:r>
            <w:r>
              <w:rPr>
                <w:rFonts w:cs="Arial" w:hint="cs"/>
                <w:rtl/>
                <w:lang w:bidi="ar-SY"/>
              </w:rPr>
              <w:t>:</w:t>
            </w:r>
            <w:r w:rsidR="005E263E">
              <w:rPr>
                <w:rFonts w:cs="Arial" w:hint="cs"/>
                <w:rtl/>
                <w:lang w:bidi="ar-SY"/>
              </w:rPr>
              <w:t xml:space="preserve">                          </w:t>
            </w:r>
          </w:p>
        </w:tc>
        <w:tc>
          <w:tcPr>
            <w:tcW w:w="4675" w:type="dxa"/>
            <w:shd w:val="clear" w:color="auto" w:fill="auto"/>
          </w:tcPr>
          <w:p w14:paraId="35D47D70" w14:textId="700E2A4E" w:rsidR="00673521" w:rsidRDefault="00673521" w:rsidP="00673521">
            <w:p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التاريخ:</w:t>
            </w:r>
          </w:p>
        </w:tc>
      </w:tr>
      <w:tr w:rsidR="00673521" w14:paraId="5A0CF48E" w14:textId="77777777" w:rsidTr="00673521">
        <w:tc>
          <w:tcPr>
            <w:tcW w:w="4675" w:type="dxa"/>
          </w:tcPr>
          <w:p w14:paraId="435A9CD8" w14:textId="2B4DD71C" w:rsidR="00673521" w:rsidRDefault="00673521" w:rsidP="00673521">
            <w:p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</w:t>
            </w:r>
            <w:r w:rsidRPr="00673521">
              <w:rPr>
                <w:rFonts w:cs="Arial"/>
                <w:rtl/>
                <w:lang w:bidi="ar-SY"/>
              </w:rPr>
              <w:t>شاهد</w:t>
            </w:r>
            <w:r>
              <w:rPr>
                <w:rFonts w:cs="Arial" w:hint="cs"/>
                <w:rtl/>
                <w:lang w:bidi="ar-SY"/>
              </w:rPr>
              <w:t>:</w:t>
            </w:r>
          </w:p>
        </w:tc>
        <w:tc>
          <w:tcPr>
            <w:tcW w:w="4675" w:type="dxa"/>
          </w:tcPr>
          <w:p w14:paraId="063FD64D" w14:textId="7E9549C5" w:rsidR="00673521" w:rsidRDefault="00673521" w:rsidP="00673521">
            <w:p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التاريخ:</w:t>
            </w:r>
          </w:p>
        </w:tc>
      </w:tr>
    </w:tbl>
    <w:p w14:paraId="2D5BE1FA" w14:textId="77777777" w:rsidR="00673521" w:rsidRDefault="00673521" w:rsidP="00673521">
      <w:pPr>
        <w:bidi/>
        <w:spacing w:after="0"/>
        <w:jc w:val="center"/>
        <w:rPr>
          <w:sz w:val="16"/>
          <w:szCs w:val="16"/>
          <w:rtl/>
        </w:rPr>
      </w:pPr>
    </w:p>
    <w:p w14:paraId="29B23B11" w14:textId="09D0E132" w:rsidR="00673521" w:rsidRPr="00673521" w:rsidRDefault="00673521" w:rsidP="00673521">
      <w:pPr>
        <w:bidi/>
        <w:spacing w:after="0"/>
        <w:jc w:val="center"/>
        <w:rPr>
          <w:lang w:bidi="ar-SY"/>
        </w:rPr>
      </w:pPr>
      <w:r w:rsidRPr="00673521">
        <w:rPr>
          <w:sz w:val="16"/>
          <w:szCs w:val="16"/>
          <w:rtl/>
        </w:rPr>
        <w:t>الوثيقة المصدر لـمستوى الفقر الفيدرالي</w:t>
      </w:r>
      <w:r w:rsidRPr="00673521">
        <w:rPr>
          <w:rFonts w:hint="cs"/>
          <w:sz w:val="16"/>
          <w:szCs w:val="16"/>
          <w:rtl/>
        </w:rPr>
        <w:t xml:space="preserve"> </w:t>
      </w:r>
      <w:r w:rsidRPr="00A65F22">
        <w:rPr>
          <w:sz w:val="16"/>
          <w:szCs w:val="16"/>
        </w:rPr>
        <w:t>https://aspe.hhs.gov/topics/poverty-economic-mobility/poverty-guidelines</w:t>
      </w:r>
    </w:p>
    <w:sectPr w:rsidR="00673521" w:rsidRPr="00673521" w:rsidSect="006011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C7EE" w14:textId="77777777" w:rsidR="003A1431" w:rsidRDefault="003A1431" w:rsidP="003A1431">
      <w:pPr>
        <w:spacing w:after="0" w:line="240" w:lineRule="auto"/>
      </w:pPr>
      <w:r>
        <w:separator/>
      </w:r>
    </w:p>
  </w:endnote>
  <w:endnote w:type="continuationSeparator" w:id="0">
    <w:p w14:paraId="29ED5BE3" w14:textId="77777777" w:rsidR="003A1431" w:rsidRDefault="003A1431" w:rsidP="003A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8FF9" w14:textId="645CCAFE" w:rsidR="003A1431" w:rsidRDefault="003A1431">
    <w:pPr>
      <w:pStyle w:val="Footer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FBC7" w14:textId="77777777" w:rsidR="003A1431" w:rsidRDefault="003A1431" w:rsidP="003A1431">
      <w:pPr>
        <w:spacing w:after="0" w:line="240" w:lineRule="auto"/>
      </w:pPr>
      <w:r>
        <w:separator/>
      </w:r>
    </w:p>
  </w:footnote>
  <w:footnote w:type="continuationSeparator" w:id="0">
    <w:p w14:paraId="01095179" w14:textId="77777777" w:rsidR="003A1431" w:rsidRDefault="003A1431" w:rsidP="003A1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9A"/>
    <w:rsid w:val="000740BF"/>
    <w:rsid w:val="000F2566"/>
    <w:rsid w:val="000F52AE"/>
    <w:rsid w:val="001252FD"/>
    <w:rsid w:val="00182F73"/>
    <w:rsid w:val="001A404A"/>
    <w:rsid w:val="001D6F6C"/>
    <w:rsid w:val="00212DEF"/>
    <w:rsid w:val="002626FC"/>
    <w:rsid w:val="003A1431"/>
    <w:rsid w:val="00437122"/>
    <w:rsid w:val="00470206"/>
    <w:rsid w:val="00490361"/>
    <w:rsid w:val="004A3CE6"/>
    <w:rsid w:val="004A48FF"/>
    <w:rsid w:val="004B06D7"/>
    <w:rsid w:val="00533318"/>
    <w:rsid w:val="005D608F"/>
    <w:rsid w:val="005E263E"/>
    <w:rsid w:val="00601101"/>
    <w:rsid w:val="00673521"/>
    <w:rsid w:val="006E7DF3"/>
    <w:rsid w:val="007E44D6"/>
    <w:rsid w:val="00A4475D"/>
    <w:rsid w:val="00A4614C"/>
    <w:rsid w:val="00A47708"/>
    <w:rsid w:val="00AF1C8C"/>
    <w:rsid w:val="00B10438"/>
    <w:rsid w:val="00B85CDE"/>
    <w:rsid w:val="00C07C96"/>
    <w:rsid w:val="00D26481"/>
    <w:rsid w:val="00D36577"/>
    <w:rsid w:val="00DB379A"/>
    <w:rsid w:val="00E0215A"/>
    <w:rsid w:val="00E251CB"/>
    <w:rsid w:val="00E84179"/>
    <w:rsid w:val="00EC0D3C"/>
    <w:rsid w:val="00F06A6F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DAA2D"/>
  <w15:chartTrackingRefBased/>
  <w15:docId w15:val="{3628EFCF-E88B-4721-8257-F5BD102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431"/>
  </w:style>
  <w:style w:type="paragraph" w:styleId="Footer">
    <w:name w:val="footer"/>
    <w:basedOn w:val="Normal"/>
    <w:link w:val="FooterChar"/>
    <w:uiPriority w:val="99"/>
    <w:unhideWhenUsed/>
    <w:rsid w:val="003A1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Ismail</dc:creator>
  <cp:keywords/>
  <dc:description/>
  <cp:lastModifiedBy>Jessica Collins</cp:lastModifiedBy>
  <cp:revision>3</cp:revision>
  <dcterms:created xsi:type="dcterms:W3CDTF">2025-02-24T17:13:00Z</dcterms:created>
  <dcterms:modified xsi:type="dcterms:W3CDTF">2025-02-24T17:14:00Z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2616acf73df74d790ede8bc4b069c47a3e60164754e25d5b6cc6feb50cf68746</vt:lpwstr>
  </property>
</Properties>
</file>